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76"/>
          <w:szCs w:val="76"/>
        </w:rPr>
      </w:pPr>
      <w:r>
        <w:rPr>
          <w:rFonts w:ascii="Times New Roman" w:hAnsi="Times New Roman"/>
          <w:b w:val="1"/>
          <w:bCs w:val="1"/>
          <w:sz w:val="30"/>
          <w:szCs w:val="30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109220</wp:posOffset>
            </wp:positionH>
            <wp:positionV relativeFrom="line">
              <wp:posOffset>199389</wp:posOffset>
            </wp:positionV>
            <wp:extent cx="1190625" cy="118554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85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76"/>
          <w:szCs w:val="76"/>
          <w:rtl w:val="0"/>
          <w:lang w:val="en-US"/>
        </w:rPr>
        <w:t>“</w:t>
      </w:r>
      <w:r>
        <w:rPr>
          <w:sz w:val="76"/>
          <w:szCs w:val="76"/>
          <w:rtl w:val="0"/>
          <w:lang w:val="en-US"/>
        </w:rPr>
        <w:t>Faith Alive!</w:t>
      </w:r>
      <w:r>
        <w:rPr>
          <w:sz w:val="76"/>
          <w:szCs w:val="76"/>
          <w:rtl w:val="0"/>
          <w:lang w:val="en-US"/>
        </w:rPr>
        <w:t>”</w:t>
      </w:r>
    </w:p>
    <w:p>
      <w:pPr>
        <w:pStyle w:val="Body A"/>
        <w:jc w:val="center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>Upstate New York Synod</w:t>
      </w:r>
      <w:r>
        <w:rPr>
          <w:i w:val="1"/>
          <w:iCs w:val="1"/>
          <w:sz w:val="32"/>
          <w:szCs w:val="32"/>
          <w:rtl w:val="0"/>
          <w:lang w:val="en-US"/>
        </w:rPr>
        <w:t>’</w:t>
      </w:r>
      <w:r>
        <w:rPr>
          <w:i w:val="1"/>
          <w:iCs w:val="1"/>
          <w:sz w:val="32"/>
          <w:szCs w:val="32"/>
          <w:rtl w:val="0"/>
          <w:lang w:val="en-US"/>
        </w:rPr>
        <w:t xml:space="preserve">s commitment to being </w:t>
      </w:r>
    </w:p>
    <w:p>
      <w:pPr>
        <w:pStyle w:val="Body A"/>
        <w:jc w:val="center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 xml:space="preserve">Grounded, Growing, </w:t>
      </w:r>
    </w:p>
    <w:p>
      <w:pPr>
        <w:pStyle w:val="Body A"/>
        <w:jc w:val="center"/>
        <w:rPr>
          <w:i w:val="1"/>
          <w:iCs w:val="1"/>
          <w:sz w:val="32"/>
          <w:szCs w:val="32"/>
        </w:rPr>
      </w:pPr>
      <w:r>
        <w:rPr>
          <w:i w:val="1"/>
          <w:iCs w:val="1"/>
          <w:sz w:val="32"/>
          <w:szCs w:val="32"/>
          <w:rtl w:val="0"/>
          <w:lang w:val="en-US"/>
        </w:rPr>
        <w:t xml:space="preserve">Giving &amp; Graced People </w:t>
      </w:r>
    </w:p>
    <w:p>
      <w:pPr>
        <w:pStyle w:val="Body A"/>
      </w:pPr>
    </w:p>
    <w:p>
      <w:pPr>
        <w:pStyle w:val="Default"/>
        <w:rPr>
          <w:rFonts w:ascii="Arial" w:cs="Arial" w:hAnsi="Arial" w:eastAsia="Arial"/>
          <w:b w:val="1"/>
          <w:bCs w:val="1"/>
          <w:i w:val="1"/>
          <w:iCs w:val="1"/>
          <w:sz w:val="34"/>
          <w:szCs w:val="34"/>
        </w:rPr>
      </w:pPr>
      <w:r>
        <w:rPr>
          <w:rFonts w:ascii="Arial" w:hAnsi="Arial"/>
          <w:b w:val="1"/>
          <w:bCs w:val="1"/>
          <w:i w:val="1"/>
          <w:iCs w:val="1"/>
          <w:sz w:val="34"/>
          <w:szCs w:val="34"/>
          <w:rtl w:val="0"/>
          <w:lang w:val="en-US"/>
        </w:rPr>
        <w:t>Grounded in Christ Jesus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Verse to learn by heart: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/>
          <w:sz w:val="24"/>
          <w:szCs w:val="24"/>
          <w:rtl w:val="0"/>
          <w:lang w:val="en-US"/>
        </w:rPr>
        <w:t>Do not neglect to show hospitality to strangers, for by doing that some have entertained angels without knowing it.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” </w:t>
      </w:r>
      <w:r>
        <w:rPr>
          <w:rFonts w:ascii="Arial" w:hAnsi="Arial"/>
          <w:sz w:val="24"/>
          <w:szCs w:val="24"/>
          <w:rtl w:val="0"/>
          <w:lang w:val="en-US"/>
        </w:rPr>
        <w:t>Hebrews 13:2</w:t>
      </w:r>
    </w:p>
    <w:p>
      <w:pPr>
        <w:pStyle w:val="Default"/>
        <w:rPr>
          <w:rFonts w:ascii="Arial" w:cs="Arial" w:hAnsi="Arial" w:eastAsia="Arial"/>
          <w:sz w:val="30"/>
          <w:szCs w:val="30"/>
        </w:rPr>
      </w:pPr>
    </w:p>
    <w:p>
      <w:pPr>
        <w:pStyle w:val="Default"/>
        <w:rPr>
          <w:rFonts w:ascii="Arial" w:cs="Arial" w:hAnsi="Arial" w:eastAsia="Arial"/>
          <w:b w:val="1"/>
          <w:bCs w:val="1"/>
          <w:i w:val="1"/>
          <w:iCs w:val="1"/>
          <w:sz w:val="34"/>
          <w:szCs w:val="34"/>
        </w:rPr>
      </w:pPr>
      <w:r>
        <w:rPr>
          <w:rFonts w:ascii="Arial" w:hAnsi="Arial"/>
          <w:b w:val="1"/>
          <w:bCs w:val="1"/>
          <w:i w:val="1"/>
          <w:iCs w:val="1"/>
          <w:sz w:val="34"/>
          <w:szCs w:val="34"/>
          <w:rtl w:val="0"/>
          <w:lang w:val="en-US"/>
        </w:rPr>
        <w:t>Growing in our Witness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Ever wonder what we (the ELCA</w:t>
      </w:r>
      <w:r>
        <w:rPr>
          <w:rFonts w:ascii="Arial" w:hAnsi="Arial" w:hint="default"/>
          <w:sz w:val="24"/>
          <w:szCs w:val="24"/>
          <w:rtl w:val="0"/>
          <w:lang w:val="en-US"/>
        </w:rPr>
        <w:t>…</w:t>
      </w:r>
      <w:r>
        <w:rPr>
          <w:rFonts w:ascii="Arial" w:hAnsi="Arial"/>
          <w:sz w:val="24"/>
          <w:szCs w:val="24"/>
          <w:rtl w:val="0"/>
          <w:lang w:val="en-US"/>
        </w:rPr>
        <w:t xml:space="preserve">that is you) are doing for immigrants and refugees.  Google </w:t>
      </w:r>
      <w:r>
        <w:rPr>
          <w:rStyle w:val="Hyperlink.0"/>
          <w:sz w:val="24"/>
          <w:szCs w:val="24"/>
        </w:rPr>
        <w:fldChar w:fldCharType="begin" w:fldLock="0"/>
      </w:r>
      <w:r>
        <w:rPr>
          <w:rStyle w:val="Hyperlink.0"/>
          <w:sz w:val="24"/>
          <w:szCs w:val="24"/>
        </w:rPr>
        <w:instrText xml:space="preserve"> HYPERLINK "http://lirs.org"</w:instrText>
      </w:r>
      <w:r>
        <w:rPr>
          <w:rStyle w:val="Hyperlink.0"/>
          <w:sz w:val="24"/>
          <w:szCs w:val="24"/>
        </w:rPr>
        <w:fldChar w:fldCharType="separate" w:fldLock="0"/>
      </w:r>
      <w:r>
        <w:rPr>
          <w:rStyle w:val="Hyperlink.0"/>
          <w:sz w:val="24"/>
          <w:szCs w:val="24"/>
          <w:rtl w:val="0"/>
          <w:lang w:val="en-US"/>
        </w:rPr>
        <w:t>LIRS.org</w:t>
      </w:r>
      <w:r>
        <w:rPr>
          <w:sz w:val="24"/>
          <w:szCs w:val="24"/>
        </w:rPr>
        <w:fldChar w:fldCharType="end" w:fldLock="0"/>
      </w:r>
      <w:r>
        <w:rPr>
          <w:rFonts w:ascii="Arial" w:hAnsi="Arial"/>
          <w:sz w:val="24"/>
          <w:szCs w:val="24"/>
          <w:rtl w:val="0"/>
          <w:lang w:val="en-US"/>
        </w:rPr>
        <w:t xml:space="preserve"> and check it out.</w:t>
      </w:r>
    </w:p>
    <w:p>
      <w:pPr>
        <w:pStyle w:val="Default"/>
        <w:rPr>
          <w:rFonts w:ascii="Arial" w:cs="Arial" w:hAnsi="Arial" w:eastAsia="Arial"/>
          <w:b w:val="1"/>
          <w:bCs w:val="1"/>
          <w:sz w:val="34"/>
          <w:szCs w:val="34"/>
        </w:rPr>
      </w:pPr>
    </w:p>
    <w:p>
      <w:pPr>
        <w:pStyle w:val="Default"/>
        <w:rPr>
          <w:rFonts w:ascii="Arial" w:cs="Arial" w:hAnsi="Arial" w:eastAsia="Arial"/>
          <w:b w:val="1"/>
          <w:bCs w:val="1"/>
          <w:i w:val="1"/>
          <w:iCs w:val="1"/>
          <w:sz w:val="34"/>
          <w:szCs w:val="34"/>
        </w:rPr>
      </w:pPr>
      <w:r>
        <w:rPr>
          <w:rFonts w:ascii="Arial" w:hAnsi="Arial"/>
          <w:b w:val="1"/>
          <w:bCs w:val="1"/>
          <w:i w:val="1"/>
          <w:iCs w:val="1"/>
          <w:sz w:val="34"/>
          <w:szCs w:val="34"/>
          <w:rtl w:val="0"/>
          <w:lang w:val="en-US"/>
        </w:rPr>
        <w:t>Giving from our Abundance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Notice ways your community offers hospitality.  Find ways to participate in that welcome.  Consider donating time or resources to local helping agencies.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rPr>
          <w:rFonts w:ascii="Arial" w:cs="Arial" w:hAnsi="Arial" w:eastAsia="Arial"/>
          <w:b w:val="1"/>
          <w:bCs w:val="1"/>
          <w:i w:val="1"/>
          <w:iCs w:val="1"/>
          <w:sz w:val="34"/>
          <w:szCs w:val="34"/>
        </w:rPr>
      </w:pPr>
      <w:r>
        <w:rPr>
          <w:rFonts w:ascii="Arial" w:hAnsi="Arial"/>
          <w:b w:val="1"/>
          <w:bCs w:val="1"/>
          <w:i w:val="1"/>
          <w:iCs w:val="1"/>
          <w:sz w:val="34"/>
          <w:szCs w:val="34"/>
          <w:rtl w:val="0"/>
          <w:lang w:val="en-US"/>
        </w:rPr>
        <w:t>Graced for the sake of the World</w:t>
      </w:r>
    </w:p>
    <w:p>
      <w:pPr>
        <w:pStyle w:val="Defaul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Commit to one new way of hospitality and welcome this month</w:t>
      </w:r>
    </w:p>
    <w:p>
      <w:pPr>
        <w:pStyle w:val="Default"/>
      </w:pPr>
      <w:r>
        <w:tab/>
      </w:r>
    </w:p>
    <w:p>
      <w:pPr>
        <w:pStyle w:val="No Spacing"/>
        <w:jc w:val="center"/>
        <w:rPr>
          <w:sz w:val="48"/>
          <w:szCs w:val="48"/>
        </w:rPr>
      </w:pPr>
    </w:p>
    <w:p>
      <w:pPr>
        <w:pStyle w:val="No Spacing"/>
        <w:jc w:val="center"/>
        <w:rPr>
          <w:sz w:val="48"/>
          <w:szCs w:val="48"/>
        </w:rPr>
      </w:pPr>
    </w:p>
    <w:p>
      <w:pPr>
        <w:pStyle w:val="No Spacing"/>
        <w:jc w:val="center"/>
        <w:rPr>
          <w:sz w:val="48"/>
          <w:szCs w:val="48"/>
        </w:rPr>
      </w:pPr>
    </w:p>
    <w:p>
      <w:pPr>
        <w:pStyle w:val="No Spacing"/>
        <w:jc w:val="center"/>
        <w:rPr>
          <w:b w:val="1"/>
          <w:bCs w:val="1"/>
          <w:sz w:val="48"/>
          <w:szCs w:val="48"/>
          <w:u w:val="single"/>
        </w:rPr>
      </w:pPr>
      <w:r>
        <w:rPr>
          <w:b w:val="1"/>
          <w:bCs w:val="1"/>
          <w:sz w:val="48"/>
          <w:szCs w:val="48"/>
          <w:u w:val="single"/>
          <w:rtl w:val="0"/>
          <w:lang w:val="en-US"/>
        </w:rPr>
        <w:t>Saying Yes to God</w:t>
      </w:r>
    </w:p>
    <w:p>
      <w:pPr>
        <w:pStyle w:val="No Spacing"/>
        <w:jc w:val="center"/>
        <w:rPr>
          <w:b w:val="1"/>
          <w:bCs w:val="1"/>
          <w:sz w:val="48"/>
          <w:szCs w:val="48"/>
          <w:u w:val="single"/>
        </w:rPr>
      </w:pPr>
    </w:p>
    <w:p>
      <w:pPr>
        <w:pStyle w:val="No Spacing"/>
        <w:rPr>
          <w:rFonts w:ascii="Arial" w:cs="Arial" w:hAnsi="Arial" w:eastAsia="Arial"/>
          <w:i w:val="1"/>
          <w:iCs w:val="1"/>
          <w:sz w:val="40"/>
          <w:szCs w:val="40"/>
        </w:rPr>
      </w:pPr>
      <w:r>
        <w:rPr>
          <w:rFonts w:ascii="Arial" w:hAnsi="Arial"/>
          <w:i w:val="1"/>
          <w:iCs w:val="1"/>
          <w:sz w:val="40"/>
          <w:szCs w:val="40"/>
          <w:rtl w:val="0"/>
          <w:lang w:val="en-US"/>
        </w:rPr>
        <w:t xml:space="preserve">This spot is for YOU!  Yes YOU!  </w:t>
      </w:r>
    </w:p>
    <w:p>
      <w:pPr>
        <w:pStyle w:val="No Spacing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No Spacing"/>
        <w:rPr>
          <w:rFonts w:ascii="Arial" w:cs="Arial" w:hAnsi="Arial" w:eastAsia="Arial"/>
          <w:i w:val="1"/>
          <w:iCs w:val="1"/>
          <w:sz w:val="40"/>
          <w:szCs w:val="40"/>
        </w:rPr>
      </w:pPr>
      <w:r>
        <w:rPr>
          <w:rFonts w:ascii="Arial" w:hAnsi="Arial"/>
          <w:i w:val="1"/>
          <w:iCs w:val="1"/>
          <w:sz w:val="40"/>
          <w:szCs w:val="40"/>
          <w:rtl w:val="0"/>
          <w:lang w:val="en-US"/>
        </w:rPr>
        <w:t xml:space="preserve">This a place we want to highlight all the ways people in this synod are saying </w:t>
      </w:r>
      <w:r>
        <w:rPr>
          <w:rFonts w:ascii="Arial" w:hAnsi="Arial" w:hint="default"/>
          <w:i w:val="1"/>
          <w:iCs w:val="1"/>
          <w:sz w:val="40"/>
          <w:szCs w:val="40"/>
          <w:rtl w:val="0"/>
          <w:lang w:val="en-US"/>
        </w:rPr>
        <w:t>”</w:t>
      </w:r>
      <w:r>
        <w:rPr>
          <w:rFonts w:ascii="Arial" w:hAnsi="Arial"/>
          <w:i w:val="1"/>
          <w:iCs w:val="1"/>
          <w:sz w:val="40"/>
          <w:szCs w:val="40"/>
          <w:rtl w:val="0"/>
          <w:lang w:val="en-US"/>
        </w:rPr>
        <w:t>yes</w:t>
      </w:r>
      <w:r>
        <w:rPr>
          <w:rFonts w:ascii="Arial" w:hAnsi="Arial" w:hint="default"/>
          <w:i w:val="1"/>
          <w:iCs w:val="1"/>
          <w:sz w:val="40"/>
          <w:szCs w:val="40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40"/>
          <w:szCs w:val="40"/>
          <w:rtl w:val="0"/>
          <w:lang w:val="en-US"/>
        </w:rPr>
        <w:t>to God.</w:t>
      </w:r>
    </w:p>
    <w:p>
      <w:pPr>
        <w:pStyle w:val="No Spacing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No Spacing"/>
        <w:rPr>
          <w:rFonts w:ascii="Arial" w:cs="Arial" w:hAnsi="Arial" w:eastAsia="Arial"/>
          <w:i w:val="1"/>
          <w:iCs w:val="1"/>
          <w:sz w:val="40"/>
          <w:szCs w:val="40"/>
        </w:rPr>
      </w:pPr>
      <w:r>
        <w:rPr>
          <w:rFonts w:ascii="Arial" w:hAnsi="Arial"/>
          <w:i w:val="1"/>
          <w:iCs w:val="1"/>
          <w:sz w:val="40"/>
          <w:szCs w:val="40"/>
          <w:rtl w:val="0"/>
          <w:lang w:val="en-US"/>
        </w:rPr>
        <w:t>We want your stories.  We want them all.  We want to hear what God is up to in your life right now.  How do you stay grounded in Jesus</w:t>
      </w:r>
      <w:r>
        <w:rPr>
          <w:rFonts w:ascii="Arial" w:hAnsi="Arial" w:hint="default"/>
          <w:i w:val="1"/>
          <w:iCs w:val="1"/>
          <w:sz w:val="40"/>
          <w:szCs w:val="4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40"/>
          <w:szCs w:val="40"/>
          <w:rtl w:val="0"/>
          <w:lang w:val="en-US"/>
        </w:rPr>
        <w:t>.  What is God forming in your life, in your work, in your world?</w:t>
      </w:r>
    </w:p>
    <w:p>
      <w:pPr>
        <w:pStyle w:val="No Spacing"/>
        <w:rPr>
          <w:rFonts w:ascii="Arial" w:cs="Arial" w:hAnsi="Arial" w:eastAsia="Arial"/>
          <w:i w:val="1"/>
          <w:iCs w:val="1"/>
          <w:sz w:val="40"/>
          <w:szCs w:val="40"/>
        </w:rPr>
      </w:pPr>
    </w:p>
    <w:p>
      <w:pPr>
        <w:pStyle w:val="No Spacing"/>
      </w:pPr>
      <w:r>
        <w:rPr>
          <w:rFonts w:ascii="Arial" w:hAnsi="Arial"/>
          <w:i w:val="1"/>
          <w:iCs w:val="1"/>
          <w:sz w:val="40"/>
          <w:szCs w:val="40"/>
          <w:rtl w:val="0"/>
          <w:lang w:val="en-US"/>
        </w:rPr>
        <w:t>Send them to lkochanski@upstatenysynod.org and they may be featured in a future publication</w:t>
      </w:r>
    </w:p>
    <w:sectPr>
      <w:headerReference w:type="default" r:id="rId5"/>
      <w:footerReference w:type="default" r:id="rId6"/>
      <w:pgSz w:w="15840" w:h="12240" w:orient="landscape"/>
      <w:pgMar w:top="1080" w:right="1080" w:bottom="1080" w:left="1080" w:header="720" w:footer="864"/>
      <w:cols w:space="64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b w:val="0"/>
      <w:bCs w:val="0"/>
      <w:i w:val="0"/>
      <w:iCs w:val="0"/>
      <w:sz w:val="24"/>
      <w:szCs w:val="24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